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54E236" w14:textId="77777777" w:rsidR="00B34E38" w:rsidRPr="007E7775" w:rsidRDefault="00000000" w:rsidP="007E7775">
      <w:pPr>
        <w:pStyle w:val="Heading1"/>
      </w:pPr>
      <w:r w:rsidRPr="007E7775">
        <w:t>Inclusive Hub by Alma Career</w:t>
      </w:r>
    </w:p>
    <w:p w14:paraId="5C76F2E1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Přístupná textová verze informací pro zaměstnavatele</w:t>
      </w:r>
    </w:p>
    <w:p w14:paraId="5A508398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Cesta k inkluzivnímu zaměstnávání</w:t>
      </w:r>
    </w:p>
    <w:p w14:paraId="5DD54099" w14:textId="77777777" w:rsidR="00B34E38" w:rsidRPr="007E7775" w:rsidRDefault="00000000" w:rsidP="007E7775">
      <w:pPr>
        <w:pStyle w:val="Heading2"/>
      </w:pPr>
      <w:r w:rsidRPr="007E7775">
        <w:t>Základní informace</w:t>
      </w:r>
    </w:p>
    <w:p w14:paraId="591C1A60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Web programu: www.almainclusive.com</w:t>
      </w:r>
    </w:p>
    <w:p w14:paraId="262CCB30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Inclusive Hub pomáhá mladým lidem se zdravotním postižením získat první pracovní zkušenost. Program koordinuje Alma Career Slovakia a spojuje uchazeče o zaměstnání, zaměstnavatele, odborníky z neziskového sektoru a vzdělávací instituce. Cílem je budovat silné sítě zaměřené na zaměstnávání osob se zdravotním postižením.</w:t>
      </w:r>
    </w:p>
    <w:p w14:paraId="1F7BC303" w14:textId="77777777" w:rsidR="00B34E38" w:rsidRPr="007E7775" w:rsidRDefault="00000000" w:rsidP="007E7775">
      <w:pPr>
        <w:pStyle w:val="Heading2"/>
      </w:pPr>
      <w:r w:rsidRPr="007E7775">
        <w:t>Pro koho je program určen</w:t>
      </w:r>
    </w:p>
    <w:p w14:paraId="69F50402" w14:textId="77777777" w:rsidR="00B34E38" w:rsidRPr="007E7775" w:rsidRDefault="00000000" w:rsidP="007E7775">
      <w:pPr>
        <w:pStyle w:val="Heading3"/>
      </w:pPr>
      <w:r w:rsidRPr="007E7775">
        <w:t>Uchazeči o zaměstnání</w:t>
      </w:r>
    </w:p>
    <w:p w14:paraId="77A7AA39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Studenti a mladí lidé s různými speciálními potřebami, kteří mají méně než jeden rok pracovních zkušeností. Výběrový proces se skládá z 30minutového online pohovoru. Program usiluje o poskytování příležitostí lidem z různých regionů Evropy.</w:t>
      </w:r>
    </w:p>
    <w:p w14:paraId="763A4351" w14:textId="77777777" w:rsidR="00B34E38" w:rsidRPr="007E7775" w:rsidRDefault="00000000" w:rsidP="007E7775">
      <w:pPr>
        <w:pStyle w:val="Heading3"/>
      </w:pPr>
      <w:r w:rsidRPr="007E7775">
        <w:t>Zaměstnavatelé</w:t>
      </w:r>
    </w:p>
    <w:p w14:paraId="343568F2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 xml:space="preserve">Společnosti </w:t>
      </w:r>
      <w:proofErr w:type="gramStart"/>
      <w:r w:rsidRPr="007E7775">
        <w:rPr>
          <w:rFonts w:cs="Arial"/>
        </w:rPr>
        <w:t>a</w:t>
      </w:r>
      <w:proofErr w:type="gramEnd"/>
      <w:r w:rsidRPr="007E7775">
        <w:rPr>
          <w:rFonts w:cs="Arial"/>
        </w:rPr>
        <w:t xml:space="preserve"> organizace veřejného sektoru, které se zavázaly k inkluzivitě a mají zájem o přístup k různorodým skupinám talentů. Zaměstnavatelé by měli být ochotni uspořádat návštěvy svých organizací a tam, kde je to možné, nabídnout placené stáže absolventům programu Inclusive Hub. Podporu poskytují odborníci na nábor a zapracování osob se zdravotním postižením.</w:t>
      </w:r>
    </w:p>
    <w:p w14:paraId="0007E2C3" w14:textId="77777777" w:rsidR="00B34E38" w:rsidRPr="007E7775" w:rsidRDefault="00000000" w:rsidP="007E7775">
      <w:pPr>
        <w:pStyle w:val="Heading2"/>
      </w:pPr>
      <w:r w:rsidRPr="007E7775">
        <w:t>Jak Inclusive Hub funguje</w:t>
      </w:r>
    </w:p>
    <w:p w14:paraId="4992F3F5" w14:textId="77777777" w:rsidR="00B34E38" w:rsidRPr="007E7775" w:rsidRDefault="00000000" w:rsidP="007E7775">
      <w:pPr>
        <w:pStyle w:val="Heading3"/>
      </w:pPr>
      <w:r w:rsidRPr="007E7775">
        <w:t>1. Příprava</w:t>
      </w:r>
    </w:p>
    <w:p w14:paraId="25A5E2C9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Uchazeči se účastní online skupinových školení zaměřených na sociální a komunikační dovednosti v programu ASSET, kariérního koučování a podle potřeby také hodnocení dovedností souvisejících s preferovanou pracovní pozicí.</w:t>
      </w:r>
    </w:p>
    <w:p w14:paraId="67FA05E5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Zaměstnavatelé mají přístup k online školením a individuálním konzultacím, které pokrývají celý cyklus zaměstnávání a vycházejí z praktických zkušeností. Spolupracují také s kouči, plánují návštěvy svých organizací a připravují se na krátkodobé stáže.</w:t>
      </w:r>
    </w:p>
    <w:p w14:paraId="7DC109F7" w14:textId="77777777" w:rsidR="00B34E38" w:rsidRPr="007E7775" w:rsidRDefault="00000000" w:rsidP="007E7775">
      <w:pPr>
        <w:pStyle w:val="Heading3"/>
      </w:pPr>
      <w:r w:rsidRPr="007E7775">
        <w:t>2. Návštěvy společností</w:t>
      </w:r>
    </w:p>
    <w:p w14:paraId="71A83885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Zaměstnavatelé organizují řízené prohlídky svých organizací. Uchazeči díky nim získají přímý vhled do různých pracovních prostředí, pracovních rolí, firemní kultury a každodenního provozu. Zaměstnavatelé se mohou v neformálním prostředí setkat s potenciálními stážisty a posoudit jejich vhodnost pro dostupné pozice.</w:t>
      </w:r>
    </w:p>
    <w:p w14:paraId="5D8D46D1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lastRenderedPageBreak/>
        <w:t>Podmínkou účasti uchazečů na návštěvách společností je absolvování alespoň 75 % přípravné fáze.</w:t>
      </w:r>
    </w:p>
    <w:p w14:paraId="0FE2AD8D" w14:textId="77777777" w:rsidR="00B34E38" w:rsidRPr="007E7775" w:rsidRDefault="00000000" w:rsidP="007E7775">
      <w:pPr>
        <w:pStyle w:val="Heading3"/>
      </w:pPr>
      <w:r w:rsidRPr="007E7775">
        <w:t>3. Stáže</w:t>
      </w:r>
    </w:p>
    <w:p w14:paraId="0628A3BD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Zaměstnavatelé nabízejí placené stáže. Všichni uchazeči, kteří dokončili přípravnou fázi a zúčastnili se návštěv společností, mají právo podat přihlášku. Délku a načasování stáží určuje zaměstnavatel.</w:t>
      </w:r>
    </w:p>
    <w:p w14:paraId="601E2EE6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Stážisté by měli dostávat standardní odměnu poskytovanou juniorním stážistům na částečný úvazek. To, zda stáž povede k dalšímu zaměstnání, závisí na uvážení zaměstnavatele.</w:t>
      </w:r>
    </w:p>
    <w:p w14:paraId="00FA11F6" w14:textId="77777777" w:rsidR="00B34E38" w:rsidRPr="007E7775" w:rsidRDefault="00000000" w:rsidP="007E7775">
      <w:pPr>
        <w:pStyle w:val="Heading3"/>
      </w:pPr>
      <w:r w:rsidRPr="007E7775">
        <w:t>4. Hodnocení</w:t>
      </w:r>
    </w:p>
    <w:p w14:paraId="148FCD22" w14:textId="77777777" w:rsidR="00B34E38" w:rsidRPr="007E7775" w:rsidRDefault="00000000">
      <w:pPr>
        <w:rPr>
          <w:rFonts w:cs="Arial"/>
        </w:rPr>
      </w:pPr>
      <w:r w:rsidRPr="007E7775">
        <w:rPr>
          <w:rFonts w:cs="Arial"/>
        </w:rPr>
        <w:t>Inclusive Hub sleduje spokojenost i pracovní výkonnost prostřednictvím kvantitativních a kvalitativních průzkumů. Anonymizovaná data jsou sdílena pro účely výzkumu v oblasti pracovní rehabilitace.</w:t>
      </w:r>
    </w:p>
    <w:p w14:paraId="6BBD3EC2" w14:textId="77777777" w:rsidR="00B34E38" w:rsidRPr="007E7775" w:rsidRDefault="00000000" w:rsidP="007E7775">
      <w:pPr>
        <w:pStyle w:val="Heading2"/>
      </w:pPr>
      <w:r w:rsidRPr="007E7775">
        <w:t>Časový plán pro zaměstnavatele</w:t>
      </w:r>
    </w:p>
    <w:p w14:paraId="561D80AA" w14:textId="77777777" w:rsidR="00B34E38" w:rsidRPr="007E7775" w:rsidRDefault="00000000" w:rsidP="007E7775">
      <w:pPr>
        <w:pStyle w:val="Heading3"/>
      </w:pPr>
      <w:r w:rsidRPr="007E7775">
        <w:t>1. Příprava a výběr: září až leden</w:t>
      </w:r>
    </w:p>
    <w:p w14:paraId="44DDD64B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Registrace a výběrová řízení: první kontakt a výběr zaměstnavatelů.</w:t>
      </w:r>
    </w:p>
    <w:p w14:paraId="0D72E19A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Právní a systémové ukotvení: podpis memoranda, přístup do systému www.almainclusive.com a představení kandidátů.</w:t>
      </w:r>
    </w:p>
    <w:p w14:paraId="0B458912" w14:textId="77777777" w:rsidR="00B34E38" w:rsidRPr="007E7775" w:rsidRDefault="00000000" w:rsidP="007E7775">
      <w:pPr>
        <w:pStyle w:val="Heading3"/>
      </w:pPr>
      <w:r w:rsidRPr="007E7775">
        <w:t>2. Vzdělávání a plánování: únor až březen</w:t>
      </w:r>
    </w:p>
    <w:p w14:paraId="05A82CE4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Konference: výroční konference Alma Inclusive, na které sdílíme nejnovější poznatky ze světa práce.</w:t>
      </w:r>
    </w:p>
    <w:p w14:paraId="1FCEE6E5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Webináře: diverzita ve zdravotních znevýhodněních, exkurze a stáže pro lidi se zdravotním znevýhodněním s méně než roční pracovní zkušeností.</w:t>
      </w:r>
    </w:p>
    <w:p w14:paraId="5F7C9E48" w14:textId="77777777" w:rsidR="00B34E38" w:rsidRPr="007E7775" w:rsidRDefault="00000000" w:rsidP="007E7775">
      <w:pPr>
        <w:pStyle w:val="Heading3"/>
      </w:pPr>
      <w:r w:rsidRPr="007E7775">
        <w:t>3. Exkurze a první kontakty: duben až květen</w:t>
      </w:r>
    </w:p>
    <w:p w14:paraId="4AD107BF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Cvičné pohovory: příležitost poznat uchazeče formou výběrových rozhovorů, aniž byste měli konkrétní pracovní nabídku.</w:t>
      </w:r>
    </w:p>
    <w:p w14:paraId="50231130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Exkurze: návštěvy pracovišť, během nichž si uchazeči mohou vyzkoušet různé práce a poznat prostředí zaměstnavatele.</w:t>
      </w:r>
    </w:p>
    <w:p w14:paraId="6C57405E" w14:textId="77777777" w:rsidR="00B34E38" w:rsidRPr="007E7775" w:rsidRDefault="00000000" w:rsidP="007E7775">
      <w:pPr>
        <w:pStyle w:val="Heading3"/>
      </w:pPr>
      <w:r w:rsidRPr="007E7775">
        <w:t>4. Stáže a vyhodnocení: květen až prosinec</w:t>
      </w:r>
    </w:p>
    <w:p w14:paraId="6A4D3F7F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Stáže: zaměstnavatel může bezplatně zveřejnit nabídku placené stáže na www.almainclusive.com.</w:t>
      </w:r>
    </w:p>
    <w:p w14:paraId="3089D3D0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Vyhodnocení: zaměstnavatel vyplní hodnocení pracovního výkonu svých stážistů a absolvuje kvalitativní rozhovor s organizátory programu.</w:t>
      </w:r>
    </w:p>
    <w:p w14:paraId="328FA2E3" w14:textId="77777777" w:rsidR="00B34E38" w:rsidRPr="007E7775" w:rsidRDefault="00000000" w:rsidP="007E7775">
      <w:pPr>
        <w:pStyle w:val="Heading2"/>
      </w:pPr>
      <w:r w:rsidRPr="007E7775">
        <w:lastRenderedPageBreak/>
        <w:t>Doplňující informace</w:t>
      </w:r>
    </w:p>
    <w:p w14:paraId="4B68AD84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Uchazeči v přípravné fázi absolvují trénink sociálních a komunikačních dovedností a pracovní koučink.</w:t>
      </w:r>
    </w:p>
    <w:p w14:paraId="09D56CA2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Podpora během stáží: pracovní koučink je uchazečům i zaměstnavatelům k dispozici do 1. září.</w:t>
      </w:r>
    </w:p>
    <w:p w14:paraId="5BB547DC" w14:textId="77777777" w:rsidR="00B34E38" w:rsidRPr="007E7775" w:rsidRDefault="00000000">
      <w:pPr>
        <w:pStyle w:val="ListBullet"/>
        <w:rPr>
          <w:rFonts w:cs="Arial"/>
        </w:rPr>
      </w:pPr>
      <w:r w:rsidRPr="007E7775">
        <w:rPr>
          <w:rFonts w:cs="Arial"/>
        </w:rPr>
        <w:t>Pracovní nabídky: zaměstnavatelé mohou zveřejňovat nabídky stáží na www.almainclusive.com do 31. prosince.</w:t>
      </w:r>
    </w:p>
    <w:sectPr w:rsidR="00B34E38" w:rsidRPr="007E7775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8825245">
    <w:abstractNumId w:val="8"/>
  </w:num>
  <w:num w:numId="2" w16cid:durableId="204761430">
    <w:abstractNumId w:val="6"/>
  </w:num>
  <w:num w:numId="3" w16cid:durableId="1739211598">
    <w:abstractNumId w:val="5"/>
  </w:num>
  <w:num w:numId="4" w16cid:durableId="159736725">
    <w:abstractNumId w:val="4"/>
  </w:num>
  <w:num w:numId="5" w16cid:durableId="1090396105">
    <w:abstractNumId w:val="7"/>
  </w:num>
  <w:num w:numId="6" w16cid:durableId="1072970572">
    <w:abstractNumId w:val="3"/>
  </w:num>
  <w:num w:numId="7" w16cid:durableId="1226719375">
    <w:abstractNumId w:val="2"/>
  </w:num>
  <w:num w:numId="8" w16cid:durableId="946733846">
    <w:abstractNumId w:val="1"/>
  </w:num>
  <w:num w:numId="9" w16cid:durableId="19519347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E7775"/>
    <w:rsid w:val="00AA1D8D"/>
    <w:rsid w:val="00B34E38"/>
    <w:rsid w:val="00B47730"/>
    <w:rsid w:val="00C1473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6519F"/>
  <w14:defaultImageDpi w14:val="300"/>
  <w15:docId w15:val="{E18F50B1-27E3-FB4E-801C-CD7F3244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Podlesná Anna</cp:lastModifiedBy>
  <cp:revision>2</cp:revision>
  <dcterms:created xsi:type="dcterms:W3CDTF">2013-12-23T23:15:00Z</dcterms:created>
  <dcterms:modified xsi:type="dcterms:W3CDTF">2026-08-07T22:13:00Z</dcterms:modified>
  <cp:category/>
</cp:coreProperties>
</file>